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B85" w:rsidRDefault="00D03B85" w:rsidP="00D03B8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Pedagogické lyceum</w:t>
      </w:r>
    </w:p>
    <w:p w:rsidR="00D03B85" w:rsidRDefault="00D03B85" w:rsidP="00D03B85">
      <w:pPr>
        <w:rPr>
          <w:b/>
          <w:sz w:val="28"/>
          <w:szCs w:val="28"/>
          <w:u w:val="single"/>
        </w:rPr>
      </w:pPr>
    </w:p>
    <w:p w:rsidR="00D03B85" w:rsidRPr="00CA5436" w:rsidRDefault="00D03B85" w:rsidP="00D03B8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b/>
          <w:sz w:val="28"/>
          <w:szCs w:val="28"/>
          <w:u w:val="single"/>
        </w:rPr>
        <w:t>MZk</w:t>
      </w:r>
      <w:proofErr w:type="spellEnd"/>
      <w:r>
        <w:rPr>
          <w:b/>
          <w:sz w:val="28"/>
          <w:szCs w:val="28"/>
          <w:u w:val="single"/>
        </w:rPr>
        <w:t xml:space="preserve"> – Zeměpis – školní rok 202</w:t>
      </w:r>
      <w:r w:rsidR="0061421A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>/202</w:t>
      </w:r>
      <w:r w:rsidR="0061421A">
        <w:rPr>
          <w:b/>
          <w:sz w:val="28"/>
          <w:szCs w:val="28"/>
          <w:u w:val="single"/>
        </w:rPr>
        <w:t>4</w:t>
      </w:r>
    </w:p>
    <w:p w:rsidR="00FE6A7F" w:rsidRDefault="00FE6A7F">
      <w:pPr>
        <w:widowControl/>
        <w:spacing w:after="200" w:line="276" w:lineRule="auto"/>
        <w:ind w:left="720"/>
        <w:jc w:val="center"/>
        <w:rPr>
          <w:rFonts w:ascii="Times New Roman" w:hAnsi="Times New Roman" w:cs="Calibri"/>
          <w:color w:val="00000A"/>
        </w:rPr>
      </w:pP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1. Země jako vesmírné těleso - planetární geografie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2. Geografie v systému věd; základy geografické kartografie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3. Hydrosféra - vodstvo oceánů a pevnin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 xml:space="preserve">4. </w:t>
      </w:r>
      <w:proofErr w:type="spellStart"/>
      <w:r>
        <w:rPr>
          <w:rFonts w:ascii="Times New Roman" w:hAnsi="Times New Roman" w:cs="Calibri"/>
          <w:color w:val="00000A"/>
        </w:rPr>
        <w:t>Pedosféra</w:t>
      </w:r>
      <w:proofErr w:type="spellEnd"/>
      <w:r>
        <w:rPr>
          <w:rFonts w:ascii="Times New Roman" w:hAnsi="Times New Roman" w:cs="Calibri"/>
          <w:color w:val="00000A"/>
        </w:rPr>
        <w:t xml:space="preserve"> a polární oblasti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5. Atmosféra, počasí a podnebí - klimatologie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6. Litosféra, utváření zemského povrchu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7. Planetární členění biosféry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8. Krajina a životní prostředí - krajinná ekologie, environmentalistika, globální problémy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9. Základní demografické charakteristiky, obyvatelstvo a sídla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10. Světové hospodářství, klasifikace států podle vyspělosti, jádrové a periferní oblasti, terciární sféra, mezinárodní obchod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11. Světové zemědělství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12. Světový průmysl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13. Politická geografie – integrační seskupení ve světě, Evropská unie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14. Světová doprava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15. Státy střední a jihozápadní Asie a Zakavkazska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16. Státy jižní a jihovýchodní Asie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17. Japonsko, Čína a státy východní Asie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18. Austrálie a Oceánie, Antarktida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19. Alpské státy, Německo a postkomunistické země střední Evropy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20. Ruská federace a státy východní Evropy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21. Státy Balkánského poloostrova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lastRenderedPageBreak/>
        <w:t>22. Státy západní Evropy – Benelux, Francie, Spojené království a Irsko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23. Státy severní Evropy a Pobaltí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24. Státy jižní Evropy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25. Islámská Afrika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26. Subsaharská Afrika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27. Angloamerika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28. Státy Latinské Ameriky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29. Česká republika – přírodní podmínky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  <w:r>
        <w:rPr>
          <w:rFonts w:ascii="Times New Roman" w:hAnsi="Times New Roman" w:cs="Calibri"/>
          <w:color w:val="00000A"/>
        </w:rPr>
        <w:t xml:space="preserve">30. Česká republika – socioekonomická charakteristika </w:t>
      </w:r>
    </w:p>
    <w:p w:rsidR="0061421A" w:rsidRDefault="0061421A">
      <w:pPr>
        <w:widowControl/>
        <w:spacing w:after="200" w:line="276" w:lineRule="auto"/>
        <w:ind w:left="720"/>
        <w:rPr>
          <w:rFonts w:ascii="Times New Roman" w:hAnsi="Times New Roman"/>
        </w:rPr>
      </w:pPr>
    </w:p>
    <w:p w:rsidR="0061421A" w:rsidRDefault="00D03B85" w:rsidP="00D03B85">
      <w:r>
        <w:t xml:space="preserve">Havířov </w:t>
      </w:r>
      <w:r w:rsidR="0061421A">
        <w:t>7</w:t>
      </w:r>
      <w:r>
        <w:t>. 9. 202</w:t>
      </w:r>
      <w:r w:rsidR="0061421A">
        <w:t>3</w:t>
      </w:r>
      <w:r>
        <w:tab/>
      </w:r>
      <w:r>
        <w:tab/>
      </w:r>
      <w:r>
        <w:tab/>
      </w:r>
      <w:r>
        <w:tab/>
      </w:r>
    </w:p>
    <w:p w:rsidR="0061421A" w:rsidRDefault="0061421A" w:rsidP="00D03B85">
      <w:r>
        <w:tab/>
      </w:r>
      <w:r>
        <w:tab/>
      </w:r>
      <w:r>
        <w:tab/>
      </w:r>
      <w:r>
        <w:tab/>
      </w:r>
      <w:r>
        <w:tab/>
      </w:r>
      <w:r>
        <w:tab/>
        <w:t xml:space="preserve">Mgr. Petr </w:t>
      </w:r>
      <w:proofErr w:type="spellStart"/>
      <w:r>
        <w:t>Szymeczek</w:t>
      </w:r>
      <w:proofErr w:type="spellEnd"/>
      <w:r>
        <w:t xml:space="preserve"> v. r.</w:t>
      </w:r>
      <w:bookmarkStart w:id="0" w:name="_GoBack"/>
      <w:bookmarkEnd w:id="0"/>
    </w:p>
    <w:p w:rsidR="00D03B85" w:rsidRDefault="0061421A" w:rsidP="0061421A">
      <w:pPr>
        <w:ind w:left="3600" w:firstLine="720"/>
      </w:pPr>
      <w:r>
        <w:t>------------------------------</w:t>
      </w:r>
    </w:p>
    <w:p w:rsidR="00FE6A7F" w:rsidRDefault="00D03B85" w:rsidP="00D03B85">
      <w:pPr>
        <w:widowControl/>
        <w:spacing w:after="200" w:line="276" w:lineRule="auto"/>
        <w:rPr>
          <w:rFonts w:ascii="Times New Roman" w:hAnsi="Times New Roman" w:cs="Calibri"/>
          <w:color w:val="00000A"/>
        </w:rPr>
      </w:pP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  <w:t>ředitel školy</w:t>
      </w: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AC256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</w:p>
    <w:sectPr w:rsidR="00FE6A7F">
      <w:pgSz w:w="12240" w:h="15840"/>
      <w:pgMar w:top="1440" w:right="1800" w:bottom="1440" w:left="1800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7F"/>
    <w:rsid w:val="00517D7D"/>
    <w:rsid w:val="0061421A"/>
    <w:rsid w:val="00AC2567"/>
    <w:rsid w:val="00D03B85"/>
    <w:rsid w:val="00FE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52EB"/>
  <w15:docId w15:val="{99EC04CF-EC40-45A6-B6A7-495CDC38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Arial" w:cs="Liberation Serif"/>
      <w:color w:val="000000"/>
      <w:sz w:val="24"/>
      <w:lang w:eastAsia="hi-IN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pacing w:before="120" w:after="120"/>
    </w:pPr>
    <w:rPr>
      <w:i/>
    </w:rPr>
  </w:style>
  <w:style w:type="paragraph" w:customStyle="1" w:styleId="Rejstk">
    <w:name w:val="Rejstřík"/>
    <w:basedOn w:val="Normln"/>
    <w:qFormat/>
  </w:style>
  <w:style w:type="paragraph" w:styleId="Textbubliny">
    <w:name w:val="Balloon Text"/>
    <w:basedOn w:val="Normln"/>
    <w:link w:val="TextbublinyChar"/>
    <w:uiPriority w:val="99"/>
    <w:semiHidden/>
    <w:unhideWhenUsed/>
    <w:rsid w:val="00614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421A"/>
    <w:rPr>
      <w:rFonts w:ascii="Segoe UI" w:eastAsia="Arial" w:hAnsi="Segoe UI" w:cs="Segoe UI"/>
      <w:color w:val="000000"/>
      <w:sz w:val="18"/>
      <w:szCs w:val="18"/>
      <w:lang w:eastAsia="hi-IN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Vápeníková Zdeňka</dc:creator>
  <dc:description/>
  <cp:lastModifiedBy>Vápeníková</cp:lastModifiedBy>
  <cp:revision>6</cp:revision>
  <cp:lastPrinted>2023-09-25T09:54:00Z</cp:lastPrinted>
  <dcterms:created xsi:type="dcterms:W3CDTF">2020-06-29T11:21:00Z</dcterms:created>
  <dcterms:modified xsi:type="dcterms:W3CDTF">2023-09-25T09:55:00Z</dcterms:modified>
  <dc:language>cs-CZ</dc:language>
</cp:coreProperties>
</file>